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F0D" w:rsidRPr="00D26F0D" w:rsidRDefault="00D26F0D" w:rsidP="00D26F0D">
      <w:pPr>
        <w:jc w:val="center"/>
        <w:rPr>
          <w:b/>
        </w:rPr>
      </w:pPr>
      <w:r w:rsidRPr="00D26F0D">
        <w:rPr>
          <w:b/>
        </w:rPr>
        <w:t>Сопровождение и поддержка</w:t>
      </w:r>
    </w:p>
    <w:p w:rsidR="00D26F0D" w:rsidRPr="00D26F0D" w:rsidRDefault="00D26F0D" w:rsidP="00D26F0D">
      <w:pPr>
        <w:jc w:val="center"/>
        <w:rPr>
          <w:b/>
        </w:rPr>
      </w:pPr>
      <w:r w:rsidRPr="00317945">
        <w:rPr>
          <w:b/>
        </w:rPr>
        <w:t>АИС «</w:t>
      </w:r>
      <w:r w:rsidR="00317945" w:rsidRPr="00317945">
        <w:rPr>
          <w:b/>
        </w:rPr>
        <w:t>Сельское административное образование</w:t>
      </w:r>
      <w:r w:rsidRPr="00317945">
        <w:rPr>
          <w:b/>
        </w:rPr>
        <w:t xml:space="preserve">» версия </w:t>
      </w:r>
      <w:r w:rsidRPr="00C44734">
        <w:rPr>
          <w:b/>
        </w:rPr>
        <w:t>2.Х</w:t>
      </w:r>
      <w:bookmarkStart w:id="0" w:name="_GoBack"/>
      <w:bookmarkEnd w:id="0"/>
    </w:p>
    <w:p w:rsidR="00D26F0D" w:rsidRPr="00D26F0D" w:rsidRDefault="00D26F0D" w:rsidP="00D26F0D">
      <w:pPr>
        <w:rPr>
          <w:b/>
        </w:rPr>
      </w:pPr>
      <w:r w:rsidRPr="00D26F0D">
        <w:rPr>
          <w:b/>
        </w:rPr>
        <w:t>Техническое сопровождение</w:t>
      </w:r>
    </w:p>
    <w:p w:rsidR="00D26F0D" w:rsidRDefault="00D26F0D" w:rsidP="00D26F0D">
      <w:pPr>
        <w:jc w:val="both"/>
      </w:pPr>
      <w:r>
        <w:t>Техническое сопровождение является интегрированным видом обслуживания программного обеспечения, включающим:</w:t>
      </w:r>
    </w:p>
    <w:p w:rsidR="00D26F0D" w:rsidRDefault="00D26F0D" w:rsidP="00D26F0D">
      <w:pPr>
        <w:jc w:val="both"/>
      </w:pPr>
      <w:r>
        <w:t>- Устранение ошибок в программе, выявленных Заказчиком;</w:t>
      </w:r>
    </w:p>
    <w:p w:rsidR="00D26F0D" w:rsidRDefault="00D26F0D" w:rsidP="00D26F0D">
      <w:pPr>
        <w:jc w:val="both"/>
      </w:pPr>
      <w:r>
        <w:t>- Предоставление Заказчику новых версий программы, которые исправляют выявленные неисправности в программном обеспечении, по мере их выпуска;</w:t>
      </w:r>
    </w:p>
    <w:p w:rsidR="00D26F0D" w:rsidRDefault="00D26F0D" w:rsidP="00D26F0D">
      <w:pPr>
        <w:jc w:val="both"/>
      </w:pPr>
      <w:r>
        <w:t>- Предоставление актуальной документации не позднее 1 месяца после официального выпуска новой версии программы. Датой выпуска очередной версии программы является дата направления Заказчику комплекта программного обеспечения или уведомления о ее готовности к установке;</w:t>
      </w:r>
    </w:p>
    <w:p w:rsidR="00D26F0D" w:rsidRDefault="00D26F0D" w:rsidP="00D26F0D">
      <w:pPr>
        <w:jc w:val="both"/>
      </w:pPr>
      <w:r>
        <w:t>- Поставку Заказчику документов, исправляющих выявленные неточности в  документации;</w:t>
      </w:r>
    </w:p>
    <w:p w:rsidR="00D26F0D" w:rsidRDefault="00D26F0D" w:rsidP="00D26F0D">
      <w:pPr>
        <w:jc w:val="both"/>
      </w:pPr>
      <w:r>
        <w:t>- Прием заявок по e-</w:t>
      </w:r>
      <w:proofErr w:type="spellStart"/>
      <w:r>
        <w:t>mail</w:t>
      </w:r>
      <w:proofErr w:type="spellEnd"/>
      <w:r>
        <w:t>, телефону или письменно в рабочие дни с 9:00 до 18:00 по времени Исполнителя;</w:t>
      </w:r>
    </w:p>
    <w:p w:rsidR="00D26F0D" w:rsidRDefault="00D26F0D" w:rsidP="00D26F0D">
      <w:pPr>
        <w:jc w:val="both"/>
      </w:pPr>
      <w:r>
        <w:t xml:space="preserve">- Работа по заявкам Заказчика по рабочим дням с 9:00 до 18:00 по времени Исполнителя до полного ее разрешения. В том числе предоставление по телефону, электронной почте или с помощью регистрационной формы с </w:t>
      </w:r>
      <w:proofErr w:type="spellStart"/>
      <w:r>
        <w:t>web</w:t>
      </w:r>
      <w:proofErr w:type="spellEnd"/>
      <w:r>
        <w:t>-интерфейсом технических консультаций и инструкций по поиску и устранению неисправностей. Если необходимая информация содержится в документации, Исполнитель предоставляет Заказчику соответствующую ссылку. Если Заказчик, несмотря на наличие описания вопроса в документации, все равно обращается за консультацией, она может быть оказана на отдельно оговоренных условиях.</w:t>
      </w:r>
    </w:p>
    <w:p w:rsidR="00D26F0D" w:rsidRPr="00D26F0D" w:rsidRDefault="00D26F0D" w:rsidP="00D26F0D">
      <w:pPr>
        <w:jc w:val="both"/>
        <w:rPr>
          <w:b/>
        </w:rPr>
      </w:pPr>
      <w:r w:rsidRPr="00D26F0D">
        <w:rPr>
          <w:b/>
        </w:rPr>
        <w:t>Поддержка</w:t>
      </w:r>
    </w:p>
    <w:p w:rsidR="00D26F0D" w:rsidRDefault="00D26F0D" w:rsidP="00D26F0D">
      <w:pPr>
        <w:jc w:val="both"/>
      </w:pPr>
      <w:r>
        <w:t>Согласно Лицензионному договору АО ИВЦ ИНСОФТ оказывает следующие услуги:</w:t>
      </w:r>
    </w:p>
    <w:p w:rsidR="00D26F0D" w:rsidRDefault="00D26F0D" w:rsidP="00D26F0D">
      <w:pPr>
        <w:jc w:val="both"/>
      </w:pPr>
      <w:r>
        <w:t>- разъяснения специалистов-разработчиков программного обеспечения по вопросам эксплуатации программного обеспечения;</w:t>
      </w:r>
    </w:p>
    <w:p w:rsidR="00D26F0D" w:rsidRDefault="00D26F0D" w:rsidP="00D26F0D">
      <w:pPr>
        <w:jc w:val="both"/>
      </w:pPr>
      <w:r>
        <w:t>- помощь в индивидуальной настройке и установке программного обеспечения с учётом индивидуальных особенностей;</w:t>
      </w:r>
    </w:p>
    <w:p w:rsidR="00D26F0D" w:rsidRDefault="00D26F0D" w:rsidP="00D26F0D">
      <w:pPr>
        <w:jc w:val="both"/>
      </w:pPr>
      <w:r>
        <w:t>- составление пошаговых инструкций или непосредственная настройка каких-либо изменений в программе;</w:t>
      </w:r>
    </w:p>
    <w:p w:rsidR="00D26F0D" w:rsidRDefault="00D26F0D" w:rsidP="00D26F0D">
      <w:pPr>
        <w:jc w:val="both"/>
      </w:pPr>
      <w:r>
        <w:t>- подготовка специализированных, не реализованных в системе, отчетных форм и документов по требованию Заказчика, в том числе на основании запроса государственных или контролирующих органов;</w:t>
      </w:r>
    </w:p>
    <w:p w:rsidR="00D26F0D" w:rsidRDefault="00D26F0D" w:rsidP="00D26F0D">
      <w:pPr>
        <w:jc w:val="both"/>
      </w:pPr>
      <w:r>
        <w:t>- проведение любых работ, связанных с мониторингом работы программного обеспечения или оборудования, находящихся на техническом сопровождении;</w:t>
      </w:r>
    </w:p>
    <w:p w:rsidR="00D26F0D" w:rsidRDefault="00D26F0D" w:rsidP="00D26F0D">
      <w:pPr>
        <w:jc w:val="both"/>
      </w:pPr>
      <w:r>
        <w:t>- оказание любых консультаций по интеграции с внешними системами;</w:t>
      </w:r>
    </w:p>
    <w:p w:rsidR="00D26F0D" w:rsidRDefault="00D26F0D" w:rsidP="00D26F0D">
      <w:pPr>
        <w:jc w:val="both"/>
      </w:pPr>
      <w:r>
        <w:lastRenderedPageBreak/>
        <w:t>- предоставление информации по особенностям наполнения базы данных и не редактируемых пользователем конфигурационных файлов;</w:t>
      </w:r>
    </w:p>
    <w:p w:rsidR="00A00290" w:rsidRDefault="00D26F0D" w:rsidP="00D26F0D">
      <w:pPr>
        <w:jc w:val="both"/>
      </w:pPr>
      <w:r>
        <w:t>- предоставление информации, требующей коммуникаций с представителями поставщиков ПО или оборудования, производимых третьей стороной.</w:t>
      </w:r>
    </w:p>
    <w:sectPr w:rsidR="00A002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F0D"/>
    <w:rsid w:val="00317945"/>
    <w:rsid w:val="005075AB"/>
    <w:rsid w:val="00C44734"/>
    <w:rsid w:val="00D26F0D"/>
    <w:rsid w:val="00E05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Кусенко Лариса Васильевна</dc:creator>
  <cp:lastModifiedBy>Кусенко Лариса Васильевна</cp:lastModifiedBy>
  <cp:revision>3</cp:revision>
  <dcterms:created xsi:type="dcterms:W3CDTF">2025-10-06T12:27:00Z</dcterms:created>
  <dcterms:modified xsi:type="dcterms:W3CDTF">2025-10-07T06:06:00Z</dcterms:modified>
</cp:coreProperties>
</file>